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C839" w14:textId="2EDF28E3" w:rsidR="002F57E4" w:rsidRPr="002F57E4" w:rsidRDefault="002F57E4" w:rsidP="002F57E4">
      <w:pPr>
        <w:pStyle w:val="Heading1"/>
        <w:jc w:val="center"/>
        <w:rPr>
          <w:color w:val="4F6228" w:themeColor="accent3" w:themeShade="80"/>
          <w:sz w:val="36"/>
          <w:szCs w:val="36"/>
        </w:rPr>
      </w:pPr>
      <w:r w:rsidRPr="002F57E4">
        <w:rPr>
          <w:color w:val="4F6228" w:themeColor="accent3" w:themeShade="80"/>
          <w:sz w:val="36"/>
          <w:szCs w:val="36"/>
        </w:rPr>
        <w:t xml:space="preserve">CCSO Employee Assistance Fund </w:t>
      </w:r>
      <w:r w:rsidR="00000000" w:rsidRPr="002F57E4">
        <w:rPr>
          <w:color w:val="4F6228" w:themeColor="accent3" w:themeShade="80"/>
          <w:sz w:val="36"/>
          <w:szCs w:val="36"/>
        </w:rPr>
        <w:t>1st Annual Golf Tournament</w:t>
      </w:r>
    </w:p>
    <w:p w14:paraId="1F4229A0" w14:textId="64B0E3B4" w:rsidR="00D1261F" w:rsidRPr="002F57E4" w:rsidRDefault="002F57E4" w:rsidP="002F57E4">
      <w:pPr>
        <w:pStyle w:val="Heading1"/>
        <w:jc w:val="center"/>
        <w:rPr>
          <w:color w:val="4F6228" w:themeColor="accent3" w:themeShade="80"/>
          <w:sz w:val="32"/>
          <w:szCs w:val="32"/>
        </w:rPr>
      </w:pPr>
      <w:r w:rsidRPr="002F57E4">
        <w:rPr>
          <w:color w:val="4F6228" w:themeColor="accent3" w:themeShade="80"/>
          <w:sz w:val="32"/>
          <w:szCs w:val="32"/>
        </w:rPr>
        <w:t>Saturday November 15</w:t>
      </w:r>
      <w:r w:rsidRPr="002F57E4">
        <w:rPr>
          <w:color w:val="4F6228" w:themeColor="accent3" w:themeShade="80"/>
          <w:sz w:val="32"/>
          <w:szCs w:val="32"/>
          <w:vertAlign w:val="superscript"/>
        </w:rPr>
        <w:t>th</w:t>
      </w:r>
      <w:r w:rsidRPr="002F57E4">
        <w:rPr>
          <w:color w:val="4F6228" w:themeColor="accent3" w:themeShade="80"/>
          <w:sz w:val="32"/>
          <w:szCs w:val="32"/>
        </w:rPr>
        <w:t>, 2025</w:t>
      </w:r>
    </w:p>
    <w:p w14:paraId="3F4A3FEF" w14:textId="77777777" w:rsidR="002F57E4" w:rsidRDefault="002F57E4" w:rsidP="002F57E4">
      <w:pPr>
        <w:tabs>
          <w:tab w:val="center" w:pos="5400"/>
        </w:tabs>
        <w:spacing w:line="240" w:lineRule="auto"/>
        <w:rPr>
          <w:rFonts w:asciiTheme="majorHAnsi" w:hAnsiTheme="majorHAnsi" w:cstheme="majorHAnsi"/>
          <w:b/>
          <w:bCs/>
          <w:color w:val="4F6228" w:themeColor="accent3" w:themeShade="80"/>
          <w:sz w:val="28"/>
          <w:szCs w:val="28"/>
        </w:rPr>
      </w:pPr>
    </w:p>
    <w:p w14:paraId="5037A9DB" w14:textId="77777777" w:rsidR="00CE3A12" w:rsidRDefault="00CE3A12" w:rsidP="002F57E4">
      <w:pPr>
        <w:tabs>
          <w:tab w:val="center" w:pos="5400"/>
        </w:tabs>
        <w:spacing w:line="240" w:lineRule="auto"/>
        <w:rPr>
          <w:rFonts w:asciiTheme="majorHAnsi" w:hAnsiTheme="majorHAnsi" w:cstheme="majorHAnsi"/>
          <w:b/>
          <w:bCs/>
          <w:color w:val="4F6228" w:themeColor="accent3" w:themeShade="80"/>
          <w:sz w:val="28"/>
          <w:szCs w:val="28"/>
        </w:rPr>
      </w:pPr>
    </w:p>
    <w:p w14:paraId="6275C7C3" w14:textId="76F92CC6" w:rsidR="002F57E4" w:rsidRPr="002F57E4" w:rsidRDefault="002F57E4" w:rsidP="002F57E4">
      <w:pPr>
        <w:tabs>
          <w:tab w:val="center" w:pos="5400"/>
        </w:tabs>
        <w:spacing w:line="240" w:lineRule="auto"/>
        <w:rPr>
          <w:sz w:val="28"/>
          <w:szCs w:val="28"/>
        </w:rPr>
      </w:pPr>
      <w:r w:rsidRPr="002F57E4">
        <w:rPr>
          <w:rFonts w:asciiTheme="majorHAnsi" w:hAnsiTheme="majorHAnsi" w:cstheme="majorHAnsi"/>
          <w:b/>
          <w:bCs/>
          <w:color w:val="4F6228" w:themeColor="accent3" w:themeShade="80"/>
          <w:sz w:val="28"/>
          <w:szCs w:val="28"/>
        </w:rPr>
        <w:t>Time: 7AM Registration / 8AM Shotgun Start</w:t>
      </w:r>
      <w:r w:rsidRPr="002F57E4">
        <w:rPr>
          <w:sz w:val="28"/>
          <w:szCs w:val="28"/>
        </w:rPr>
        <w:tab/>
      </w:r>
    </w:p>
    <w:p w14:paraId="700D5026" w14:textId="77777777" w:rsidR="00CE3A12" w:rsidRDefault="002F57E4" w:rsidP="002F57E4">
      <w:pPr>
        <w:tabs>
          <w:tab w:val="center" w:pos="5400"/>
        </w:tabs>
        <w:spacing w:line="240" w:lineRule="auto"/>
        <w:rPr>
          <w:color w:val="76923C" w:themeColor="accent3" w:themeShade="BF"/>
        </w:rPr>
      </w:pPr>
      <w:r w:rsidRPr="002F57E4">
        <w:rPr>
          <w:rFonts w:asciiTheme="majorHAnsi" w:hAnsiTheme="majorHAnsi" w:cstheme="majorHAnsi"/>
          <w:b/>
          <w:bCs/>
          <w:color w:val="4F6228" w:themeColor="accent3" w:themeShade="80"/>
          <w:sz w:val="28"/>
          <w:szCs w:val="28"/>
        </w:rPr>
        <w:t>Location: Deep Creek Golf Club – 1260 San Cristobal Avenue in Punta Gorda</w:t>
      </w:r>
      <w:r w:rsidR="00000000">
        <w:br/>
      </w:r>
      <w:r w:rsidR="00000000">
        <w:br/>
      </w:r>
      <w:r w:rsidRPr="002F57E4">
        <w:rPr>
          <w:rFonts w:asciiTheme="majorHAnsi" w:hAnsiTheme="majorHAnsi" w:cstheme="majorHAnsi"/>
          <w:b/>
          <w:bCs/>
          <w:color w:val="4F6228" w:themeColor="accent3" w:themeShade="80"/>
          <w:sz w:val="28"/>
          <w:szCs w:val="28"/>
        </w:rPr>
        <w:t>Cost: $125 per person / $500 per foursome team</w:t>
      </w:r>
      <w:r>
        <w:rPr>
          <w:rFonts w:asciiTheme="majorHAnsi" w:hAnsiTheme="majorHAnsi" w:cstheme="majorHAnsi"/>
          <w:b/>
          <w:bCs/>
          <w:color w:val="4F6228" w:themeColor="accent3" w:themeShade="80"/>
          <w:sz w:val="28"/>
          <w:szCs w:val="28"/>
        </w:rPr>
        <w:t xml:space="preserve"> (fee includes lunch)</w:t>
      </w:r>
      <w:r w:rsidR="00000000">
        <w:br/>
      </w:r>
      <w:r w:rsidR="00CE3A12">
        <w:t xml:space="preserve">                 </w:t>
      </w:r>
      <w:r w:rsidR="00CE3A12" w:rsidRPr="00CE3A12">
        <w:rPr>
          <w:color w:val="76923C" w:themeColor="accent3" w:themeShade="BF"/>
        </w:rPr>
        <w:t>- Make checks payable to CCSO Employee Assistance Fund, Inc /</w:t>
      </w:r>
      <w:r w:rsidR="00CE3A12">
        <w:rPr>
          <w:color w:val="76923C" w:themeColor="accent3" w:themeShade="BF"/>
        </w:rPr>
        <w:t xml:space="preserve"> </w:t>
      </w:r>
      <w:r w:rsidR="00CE3A12" w:rsidRPr="00CE3A12">
        <w:rPr>
          <w:color w:val="76923C" w:themeColor="accent3" w:themeShade="BF"/>
        </w:rPr>
        <w:t>Attn: Tammy Poulton</w:t>
      </w:r>
    </w:p>
    <w:p w14:paraId="4772E2DF" w14:textId="40E74930" w:rsidR="002911CE" w:rsidRDefault="002911CE" w:rsidP="002911CE">
      <w:pPr>
        <w:tabs>
          <w:tab w:val="center" w:pos="5400"/>
        </w:tabs>
        <w:spacing w:line="240" w:lineRule="auto"/>
        <w:rPr>
          <w:color w:val="76923C" w:themeColor="accent3" w:themeShade="BF"/>
        </w:rPr>
      </w:pPr>
      <w:r w:rsidRPr="002911CE">
        <w:rPr>
          <w:color w:val="76923C" w:themeColor="accent3" w:themeShade="BF"/>
        </w:rPr>
        <w:t xml:space="preserve"> </w:t>
      </w:r>
      <w:r>
        <w:rPr>
          <w:color w:val="76923C" w:themeColor="accent3" w:themeShade="BF"/>
        </w:rPr>
        <w:t xml:space="preserve">               - </w:t>
      </w:r>
      <w:r w:rsidR="005A6723">
        <w:rPr>
          <w:color w:val="76923C" w:themeColor="accent3" w:themeShade="BF"/>
        </w:rPr>
        <w:t>Payment and completed r</w:t>
      </w:r>
      <w:r>
        <w:rPr>
          <w:color w:val="76923C" w:themeColor="accent3" w:themeShade="BF"/>
        </w:rPr>
        <w:t>egistration forms can be mailed to:</w:t>
      </w:r>
    </w:p>
    <w:p w14:paraId="278ECB9B" w14:textId="03EF86EA" w:rsidR="002911CE" w:rsidRPr="002911CE" w:rsidRDefault="002911CE" w:rsidP="002911CE">
      <w:pPr>
        <w:tabs>
          <w:tab w:val="center" w:pos="5400"/>
        </w:tabs>
        <w:spacing w:line="240" w:lineRule="auto"/>
        <w:rPr>
          <w:color w:val="76923C" w:themeColor="accent3" w:themeShade="BF"/>
        </w:rPr>
      </w:pPr>
      <w:r>
        <w:rPr>
          <w:color w:val="76923C" w:themeColor="accent3" w:themeShade="BF"/>
        </w:rPr>
        <w:t xml:space="preserve">** CCSO Employee Assistance Fund / Attn: Tammy Poulton </w:t>
      </w:r>
      <w:r w:rsidR="005A6723">
        <w:rPr>
          <w:color w:val="76923C" w:themeColor="accent3" w:themeShade="BF"/>
        </w:rPr>
        <w:t>-</w:t>
      </w:r>
      <w:r>
        <w:rPr>
          <w:color w:val="76923C" w:themeColor="accent3" w:themeShade="BF"/>
        </w:rPr>
        <w:t xml:space="preserve"> 26601 Airport Road, Punta Gorda, FL 33982 **</w:t>
      </w:r>
    </w:p>
    <w:p w14:paraId="0A04094D" w14:textId="66297FFD" w:rsidR="002911CE" w:rsidRPr="002911CE" w:rsidRDefault="002911CE" w:rsidP="002911CE">
      <w:pPr>
        <w:pStyle w:val="ListParagraph"/>
        <w:numPr>
          <w:ilvl w:val="0"/>
          <w:numId w:val="11"/>
        </w:numPr>
        <w:tabs>
          <w:tab w:val="left" w:pos="960"/>
          <w:tab w:val="center" w:pos="5400"/>
        </w:tabs>
        <w:spacing w:line="240" w:lineRule="auto"/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</w:pPr>
      <w:r w:rsidRPr="002911CE">
        <w:rPr>
          <w:color w:val="76923C" w:themeColor="accent3" w:themeShade="BF"/>
        </w:rPr>
        <w:t>Registration forms can</w:t>
      </w:r>
      <w:r w:rsidR="005A6723">
        <w:rPr>
          <w:color w:val="76923C" w:themeColor="accent3" w:themeShade="BF"/>
        </w:rPr>
        <w:t xml:space="preserve"> also</w:t>
      </w:r>
      <w:r w:rsidRPr="002911CE">
        <w:rPr>
          <w:color w:val="76923C" w:themeColor="accent3" w:themeShade="BF"/>
        </w:rPr>
        <w:t xml:space="preserve"> be emailed to </w:t>
      </w:r>
      <w:hyperlink r:id="rId8" w:history="1">
        <w:r w:rsidRPr="001B7D9F">
          <w:rPr>
            <w:rStyle w:val="Hyperlink"/>
            <w:color w:val="0000BF" w:themeColor="hyperlink" w:themeShade="BF"/>
          </w:rPr>
          <w:t>Kbranscome@ccsofl.net</w:t>
        </w:r>
      </w:hyperlink>
      <w:r w:rsidRPr="002911CE">
        <w:rPr>
          <w:color w:val="76923C" w:themeColor="accent3" w:themeShade="BF"/>
        </w:rPr>
        <w:t xml:space="preserve"> </w:t>
      </w:r>
    </w:p>
    <w:p w14:paraId="7A2B9F10" w14:textId="3780409A" w:rsidR="002911CE" w:rsidRPr="002911CE" w:rsidRDefault="002911CE" w:rsidP="002911CE">
      <w:pPr>
        <w:pStyle w:val="ListParagraph"/>
        <w:tabs>
          <w:tab w:val="left" w:pos="960"/>
          <w:tab w:val="center" w:pos="5400"/>
        </w:tabs>
        <w:spacing w:line="240" w:lineRule="auto"/>
        <w:ind w:left="1185"/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</w:rPr>
        <w:t xml:space="preserve">                                                            </w:t>
      </w:r>
    </w:p>
    <w:p w14:paraId="77522B34" w14:textId="0A1AFC98" w:rsidR="002F57E4" w:rsidRPr="002911CE" w:rsidRDefault="002911CE" w:rsidP="002911CE">
      <w:pPr>
        <w:pStyle w:val="ListParagraph"/>
        <w:tabs>
          <w:tab w:val="left" w:pos="960"/>
          <w:tab w:val="left" w:pos="4275"/>
          <w:tab w:val="center" w:pos="5400"/>
        </w:tabs>
        <w:spacing w:line="240" w:lineRule="auto"/>
        <w:ind w:left="1185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>
        <w:tab/>
      </w:r>
      <w:r>
        <w:tab/>
      </w:r>
      <w:r w:rsidR="00000000">
        <w:br/>
      </w:r>
      <w:r w:rsidR="00000000">
        <w:br/>
      </w:r>
      <w:r w:rsidR="00000000" w:rsidRPr="002911CE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br/>
      </w:r>
    </w:p>
    <w:p w14:paraId="0A4436E3" w14:textId="716C10AE" w:rsidR="00D1261F" w:rsidRDefault="002F57E4" w:rsidP="002F57E4">
      <w:pPr>
        <w:tabs>
          <w:tab w:val="center" w:pos="5400"/>
        </w:tabs>
        <w:spacing w:line="240" w:lineRule="auto"/>
        <w:jc w:val="center"/>
        <w:rPr>
          <w:rFonts w:asciiTheme="majorHAnsi" w:hAnsiTheme="majorHAnsi" w:cstheme="majorHAnsi"/>
          <w:b/>
          <w:bCs/>
          <w:color w:val="365F91" w:themeColor="accent1" w:themeShade="BF"/>
          <w:sz w:val="36"/>
          <w:szCs w:val="36"/>
        </w:rPr>
      </w:pPr>
      <w:r w:rsidRPr="002F57E4">
        <w:rPr>
          <w:rFonts w:asciiTheme="majorHAnsi" w:hAnsiTheme="majorHAnsi" w:cstheme="majorHAnsi"/>
          <w:b/>
          <w:bCs/>
          <w:color w:val="365F91" w:themeColor="accent1" w:themeShade="BF"/>
          <w:sz w:val="36"/>
          <w:szCs w:val="36"/>
        </w:rPr>
        <w:t>***</w:t>
      </w:r>
      <w:r w:rsidR="00000000" w:rsidRPr="002F57E4">
        <w:rPr>
          <w:rFonts w:asciiTheme="majorHAnsi" w:hAnsiTheme="majorHAnsi" w:cstheme="majorHAnsi"/>
          <w:b/>
          <w:bCs/>
          <w:color w:val="365F91" w:themeColor="accent1" w:themeShade="BF"/>
          <w:sz w:val="36"/>
          <w:szCs w:val="36"/>
        </w:rPr>
        <w:t xml:space="preserve">Cash </w:t>
      </w:r>
      <w:r w:rsidRPr="002F57E4">
        <w:rPr>
          <w:rFonts w:asciiTheme="majorHAnsi" w:hAnsiTheme="majorHAnsi" w:cstheme="majorHAnsi"/>
          <w:b/>
          <w:bCs/>
          <w:color w:val="365F91" w:themeColor="accent1" w:themeShade="BF"/>
          <w:sz w:val="36"/>
          <w:szCs w:val="36"/>
        </w:rPr>
        <w:t>prizes</w:t>
      </w:r>
      <w:r w:rsidR="00000000" w:rsidRPr="002F57E4">
        <w:rPr>
          <w:rFonts w:asciiTheme="majorHAnsi" w:hAnsiTheme="majorHAnsi" w:cstheme="majorHAnsi"/>
          <w:b/>
          <w:bCs/>
          <w:color w:val="365F91" w:themeColor="accent1" w:themeShade="BF"/>
          <w:sz w:val="36"/>
          <w:szCs w:val="36"/>
        </w:rPr>
        <w:t xml:space="preserve"> will be awarded to 1st and 2nd place winners</w:t>
      </w:r>
      <w:r w:rsidRPr="002F57E4">
        <w:rPr>
          <w:rFonts w:asciiTheme="majorHAnsi" w:hAnsiTheme="majorHAnsi" w:cstheme="majorHAnsi"/>
          <w:b/>
          <w:bCs/>
          <w:color w:val="365F91" w:themeColor="accent1" w:themeShade="BF"/>
          <w:sz w:val="36"/>
          <w:szCs w:val="36"/>
        </w:rPr>
        <w:t>***</w:t>
      </w:r>
    </w:p>
    <w:p w14:paraId="75FA4694" w14:textId="027C0F34" w:rsidR="00D1261F" w:rsidRDefault="00CE3A12" w:rsidP="005A6723">
      <w:pPr>
        <w:tabs>
          <w:tab w:val="center" w:pos="5400"/>
        </w:tabs>
        <w:spacing w:line="240" w:lineRule="auto"/>
        <w:jc w:val="center"/>
        <w:rPr>
          <w:rFonts w:asciiTheme="majorHAnsi" w:hAnsiTheme="majorHAnsi" w:cstheme="majorHAnsi"/>
          <w:b/>
          <w:bCs/>
          <w:color w:val="E36C0A" w:themeColor="accent6" w:themeShade="BF"/>
          <w:sz w:val="36"/>
          <w:szCs w:val="36"/>
        </w:rPr>
      </w:pPr>
      <w:r w:rsidRPr="00CE3A12">
        <w:rPr>
          <w:rFonts w:asciiTheme="majorHAnsi" w:hAnsiTheme="majorHAnsi" w:cstheme="majorHAnsi"/>
          <w:b/>
          <w:bCs/>
          <w:color w:val="E36C0A" w:themeColor="accent6" w:themeShade="BF"/>
          <w:sz w:val="36"/>
          <w:szCs w:val="36"/>
        </w:rPr>
        <w:t xml:space="preserve">~ </w:t>
      </w:r>
      <w:r w:rsidR="002F57E4" w:rsidRPr="00CE3A12">
        <w:rPr>
          <w:rFonts w:asciiTheme="majorHAnsi" w:hAnsiTheme="majorHAnsi" w:cstheme="majorHAnsi"/>
          <w:b/>
          <w:bCs/>
          <w:color w:val="E36C0A" w:themeColor="accent6" w:themeShade="BF"/>
          <w:sz w:val="36"/>
          <w:szCs w:val="36"/>
        </w:rPr>
        <w:t xml:space="preserve">Silent Auction ~ </w:t>
      </w:r>
      <w:r w:rsidRPr="00CE3A12">
        <w:rPr>
          <w:rFonts w:asciiTheme="majorHAnsi" w:hAnsiTheme="majorHAnsi" w:cstheme="majorHAnsi"/>
          <w:b/>
          <w:bCs/>
          <w:color w:val="E36C0A" w:themeColor="accent6" w:themeShade="BF"/>
          <w:sz w:val="36"/>
          <w:szCs w:val="36"/>
        </w:rPr>
        <w:t>50/50 Raffle ~ Mulligans ~</w:t>
      </w:r>
    </w:p>
    <w:p w14:paraId="1840EC4E" w14:textId="7BDA4ED1" w:rsidR="002911CE" w:rsidRPr="002911CE" w:rsidRDefault="002911CE" w:rsidP="005A6723">
      <w:pPr>
        <w:spacing w:after="0" w:line="240" w:lineRule="auto"/>
        <w:jc w:val="center"/>
        <w:textAlignment w:val="baseline"/>
        <w:rPr>
          <w:rFonts w:ascii="Franklin Gothic Book" w:eastAsia="Times New Roman" w:hAnsi="Franklin Gothic Book" w:cs="Segoe UI"/>
          <w:b/>
          <w:bCs/>
          <w:color w:val="C00000"/>
          <w:sz w:val="28"/>
          <w:szCs w:val="28"/>
        </w:rPr>
      </w:pPr>
      <w:r w:rsidRPr="002911CE">
        <w:rPr>
          <w:rFonts w:ascii="Franklin Gothic Book" w:eastAsia="Times New Roman" w:hAnsi="Franklin Gothic Book" w:cs="Segoe UI"/>
          <w:b/>
          <w:bCs/>
          <w:color w:val="C00000"/>
          <w:sz w:val="28"/>
          <w:szCs w:val="28"/>
        </w:rPr>
        <w:t>Deadline for entry</w:t>
      </w:r>
      <w:r>
        <w:rPr>
          <w:rFonts w:ascii="Franklin Gothic Book" w:eastAsia="Times New Roman" w:hAnsi="Franklin Gothic Book" w:cs="Segoe UI"/>
          <w:b/>
          <w:bCs/>
          <w:color w:val="C00000"/>
          <w:sz w:val="28"/>
          <w:szCs w:val="28"/>
        </w:rPr>
        <w:t xml:space="preserve"> is November 7</w:t>
      </w:r>
      <w:r w:rsidRPr="002911CE">
        <w:rPr>
          <w:rFonts w:ascii="Franklin Gothic Book" w:eastAsia="Times New Roman" w:hAnsi="Franklin Gothic Book" w:cs="Segoe U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ascii="Franklin Gothic Book" w:eastAsia="Times New Roman" w:hAnsi="Franklin Gothic Book" w:cs="Segoe UI"/>
          <w:b/>
          <w:bCs/>
          <w:color w:val="C00000"/>
          <w:sz w:val="28"/>
          <w:szCs w:val="28"/>
        </w:rPr>
        <w:t>, 2025</w:t>
      </w:r>
    </w:p>
    <w:p w14:paraId="5DEE2248" w14:textId="77777777" w:rsidR="002911CE" w:rsidRPr="002911CE" w:rsidRDefault="002911CE" w:rsidP="002911C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DB624E9" w14:textId="77777777" w:rsidR="002911CE" w:rsidRPr="002911CE" w:rsidRDefault="002911CE" w:rsidP="002911CE">
      <w:pPr>
        <w:pBdr>
          <w:top w:val="dashed" w:sz="12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911CE">
        <w:rPr>
          <w:rFonts w:ascii="Franklin Gothic Book" w:eastAsia="Times New Roman" w:hAnsi="Franklin Gothic Book" w:cs="Segoe UI"/>
          <w:sz w:val="16"/>
          <w:szCs w:val="16"/>
        </w:rPr>
        <w:t> </w:t>
      </w:r>
    </w:p>
    <w:p w14:paraId="021BC816" w14:textId="77777777" w:rsidR="005A6723" w:rsidRDefault="005A6723" w:rsidP="005A6723">
      <w:pPr>
        <w:spacing w:after="0" w:line="240" w:lineRule="auto"/>
        <w:jc w:val="center"/>
        <w:textAlignment w:val="baseline"/>
        <w:rPr>
          <w:rFonts w:ascii="Franklin Gothic Book" w:eastAsia="Times New Roman" w:hAnsi="Franklin Gothic Book" w:cs="Segoe UI"/>
          <w:sz w:val="16"/>
          <w:szCs w:val="16"/>
        </w:rPr>
      </w:pPr>
    </w:p>
    <w:p w14:paraId="32AD9D5E" w14:textId="59252C27" w:rsidR="002911CE" w:rsidRPr="002911CE" w:rsidRDefault="002911CE" w:rsidP="002911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911CE">
        <w:rPr>
          <w:rFonts w:ascii="Franklin Gothic Book" w:eastAsia="Times New Roman" w:hAnsi="Franklin Gothic Book" w:cs="Segoe UI"/>
          <w:sz w:val="16"/>
          <w:szCs w:val="16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0"/>
        <w:gridCol w:w="5390"/>
      </w:tblGrid>
      <w:tr w:rsidR="005A6723" w14:paraId="3CCBA9AD" w14:textId="77777777" w:rsidTr="005A6723">
        <w:tc>
          <w:tcPr>
            <w:tcW w:w="5508" w:type="dxa"/>
          </w:tcPr>
          <w:p w14:paraId="39F3214F" w14:textId="038B309F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Player 1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141634889"/>
                <w:placeholder>
                  <w:docPart w:val="DBB9A7EB643B4372B5F3AEF621056B13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  </w:t>
            </w:r>
          </w:p>
        </w:tc>
        <w:tc>
          <w:tcPr>
            <w:tcW w:w="5508" w:type="dxa"/>
          </w:tcPr>
          <w:p w14:paraId="3F51B64E" w14:textId="71BBF496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Cell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1976562186"/>
                <w:placeholder>
                  <w:docPart w:val="031BB563EAAE489FAD689B09CEA64E33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723" w14:paraId="1C97F09D" w14:textId="77777777" w:rsidTr="005A6723">
        <w:tc>
          <w:tcPr>
            <w:tcW w:w="5508" w:type="dxa"/>
          </w:tcPr>
          <w:p w14:paraId="6C39156E" w14:textId="7295B236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Player 2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210394847"/>
                <w:placeholder>
                  <w:docPart w:val="6D4C23BBF9C140CEA06168FCFEBDF3E8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64F81704" w14:textId="3B0D7B71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Cell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-894586986"/>
                <w:placeholder>
                  <w:docPart w:val="3AC4C30CA07543DFACBA470975EF94B0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723" w14:paraId="70A757EE" w14:textId="77777777" w:rsidTr="005A6723">
        <w:tc>
          <w:tcPr>
            <w:tcW w:w="5508" w:type="dxa"/>
          </w:tcPr>
          <w:p w14:paraId="0BF669B1" w14:textId="7A063847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Player 3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-1963032602"/>
                <w:placeholder>
                  <w:docPart w:val="3FF3A72939DF461B88177E3485AA8045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074156B0" w14:textId="09DD1158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Cell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218252642"/>
                <w:placeholder>
                  <w:docPart w:val="572C8BAF27934AE49CFB454F14D48E96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6723" w14:paraId="725CC42E" w14:textId="77777777" w:rsidTr="005A6723">
        <w:tc>
          <w:tcPr>
            <w:tcW w:w="5508" w:type="dxa"/>
          </w:tcPr>
          <w:p w14:paraId="5EE535ED" w14:textId="40FCFD17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Player 4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-910463694"/>
                <w:placeholder>
                  <w:docPart w:val="EC983594A7534DD884E73FD264D0A182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1A52B7AA" w14:textId="1BCE9BC7" w:rsidR="005A6723" w:rsidRPr="005A6723" w:rsidRDefault="005A6723" w:rsidP="005A6723">
            <w:pPr>
              <w:tabs>
                <w:tab w:val="center" w:pos="540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</w:pPr>
            <w:r w:rsidRPr="005A6723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>Cell</w:t>
            </w:r>
            <w:r w:rsidR="000D3507">
              <w:rPr>
                <w:rFonts w:asciiTheme="majorHAnsi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36"/>
                  <w:szCs w:val="36"/>
                </w:rPr>
                <w:id w:val="-480848564"/>
                <w:placeholder>
                  <w:docPart w:val="4AB4C5C1AF4A4BC6A8094906D868DA24"/>
                </w:placeholder>
                <w:showingPlcHdr/>
                <w:text/>
              </w:sdtPr>
              <w:sdtContent>
                <w:r w:rsidR="000D3507" w:rsidRPr="003762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79AE0F" w14:textId="77777777" w:rsidR="00CE3A12" w:rsidRPr="00CE3A12" w:rsidRDefault="00CE3A12" w:rsidP="00CE3A12">
      <w:pPr>
        <w:tabs>
          <w:tab w:val="center" w:pos="5400"/>
        </w:tabs>
        <w:spacing w:line="240" w:lineRule="auto"/>
        <w:jc w:val="center"/>
        <w:rPr>
          <w:rFonts w:asciiTheme="majorHAnsi" w:hAnsiTheme="majorHAnsi" w:cstheme="majorHAnsi"/>
          <w:b/>
          <w:bCs/>
          <w:color w:val="E36C0A" w:themeColor="accent6" w:themeShade="BF"/>
          <w:sz w:val="36"/>
          <w:szCs w:val="36"/>
        </w:rPr>
      </w:pPr>
    </w:p>
    <w:p w14:paraId="3ADAB6C7" w14:textId="29931445" w:rsidR="00D1261F" w:rsidRDefault="00000000">
      <w:r>
        <w:lastRenderedPageBreak/>
        <w:br/>
      </w:r>
    </w:p>
    <w:sectPr w:rsidR="00D1261F" w:rsidSect="002F57E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98C4" w14:textId="77777777" w:rsidR="00DC166A" w:rsidRDefault="00DC166A" w:rsidP="002F57E4">
      <w:pPr>
        <w:spacing w:after="0" w:line="240" w:lineRule="auto"/>
      </w:pPr>
      <w:r>
        <w:separator/>
      </w:r>
    </w:p>
  </w:endnote>
  <w:endnote w:type="continuationSeparator" w:id="0">
    <w:p w14:paraId="26EA6796" w14:textId="77777777" w:rsidR="00DC166A" w:rsidRDefault="00DC166A" w:rsidP="002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F3D1" w14:textId="77777777" w:rsidR="00DC166A" w:rsidRDefault="00DC166A" w:rsidP="002F57E4">
      <w:pPr>
        <w:spacing w:after="0" w:line="240" w:lineRule="auto"/>
      </w:pPr>
      <w:r>
        <w:separator/>
      </w:r>
    </w:p>
  </w:footnote>
  <w:footnote w:type="continuationSeparator" w:id="0">
    <w:p w14:paraId="251F42A7" w14:textId="77777777" w:rsidR="00DC166A" w:rsidRDefault="00DC166A" w:rsidP="002F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9EA0" w14:textId="6FD978E1" w:rsidR="002F57E4" w:rsidRDefault="002F57E4" w:rsidP="002F57E4">
    <w:pPr>
      <w:pStyle w:val="Header"/>
    </w:pPr>
    <w:r>
      <w:rPr>
        <w:noProof/>
      </w:rPr>
      <w:drawing>
        <wp:inline distT="0" distB="0" distL="0" distR="0" wp14:anchorId="427539AC" wp14:editId="048359ED">
          <wp:extent cx="1371600" cy="867022"/>
          <wp:effectExtent l="0" t="0" r="0" b="0"/>
          <wp:docPr id="2" name="Picture 2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iagram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45ED8F0" wp14:editId="7ABD6C5E">
          <wp:extent cx="1371600" cy="902143"/>
          <wp:effectExtent l="0" t="0" r="0" b="0"/>
          <wp:docPr id="1" name="Picture 1" descr="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902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385054"/>
    <w:multiLevelType w:val="hybridMultilevel"/>
    <w:tmpl w:val="9604B324"/>
    <w:lvl w:ilvl="0" w:tplc="3616688E">
      <w:start w:val="1260"/>
      <w:numFmt w:val="bullet"/>
      <w:lvlText w:val="-"/>
      <w:lvlJc w:val="left"/>
      <w:pPr>
        <w:ind w:left="1185" w:hanging="360"/>
      </w:pPr>
      <w:rPr>
        <w:rFonts w:ascii="Cambria" w:eastAsiaTheme="minorEastAsia" w:hAnsi="Cambria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70D86B83"/>
    <w:multiLevelType w:val="hybridMultilevel"/>
    <w:tmpl w:val="24064BE2"/>
    <w:lvl w:ilvl="0" w:tplc="74960834">
      <w:start w:val="1260"/>
      <w:numFmt w:val="bullet"/>
      <w:lvlText w:val="-"/>
      <w:lvlJc w:val="left"/>
      <w:pPr>
        <w:ind w:left="1170" w:hanging="360"/>
      </w:pPr>
      <w:rPr>
        <w:rFonts w:ascii="Cambria" w:eastAsiaTheme="minorEastAsia" w:hAnsi="Cambria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47352731">
    <w:abstractNumId w:val="8"/>
  </w:num>
  <w:num w:numId="2" w16cid:durableId="1879850899">
    <w:abstractNumId w:val="6"/>
  </w:num>
  <w:num w:numId="3" w16cid:durableId="1766265365">
    <w:abstractNumId w:val="5"/>
  </w:num>
  <w:num w:numId="4" w16cid:durableId="1878352091">
    <w:abstractNumId w:val="4"/>
  </w:num>
  <w:num w:numId="5" w16cid:durableId="927808368">
    <w:abstractNumId w:val="7"/>
  </w:num>
  <w:num w:numId="6" w16cid:durableId="548418172">
    <w:abstractNumId w:val="3"/>
  </w:num>
  <w:num w:numId="7" w16cid:durableId="1981223395">
    <w:abstractNumId w:val="2"/>
  </w:num>
  <w:num w:numId="8" w16cid:durableId="1638997797">
    <w:abstractNumId w:val="1"/>
  </w:num>
  <w:num w:numId="9" w16cid:durableId="1627346128">
    <w:abstractNumId w:val="0"/>
  </w:num>
  <w:num w:numId="10" w16cid:durableId="1617444208">
    <w:abstractNumId w:val="10"/>
  </w:num>
  <w:num w:numId="11" w16cid:durableId="195048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507"/>
    <w:rsid w:val="0015074B"/>
    <w:rsid w:val="00227D32"/>
    <w:rsid w:val="002911CE"/>
    <w:rsid w:val="0029639D"/>
    <w:rsid w:val="002F57E4"/>
    <w:rsid w:val="00326F90"/>
    <w:rsid w:val="005A6723"/>
    <w:rsid w:val="00AA1D8D"/>
    <w:rsid w:val="00B47730"/>
    <w:rsid w:val="00CB0664"/>
    <w:rsid w:val="00CE3A12"/>
    <w:rsid w:val="00D1261F"/>
    <w:rsid w:val="00DC16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86E8A"/>
  <w14:defaultImageDpi w14:val="330"/>
  <w15:docId w15:val="{E6680DB8-B6DE-48B6-9DAC-900E9AC8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11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1C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D35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anscome@ccsof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9A7EB643B4372B5F3AEF62105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19B66-BA5F-4E5E-8685-4DC8C221B74D}"/>
      </w:docPartPr>
      <w:docPartBody>
        <w:p w:rsidR="00000000" w:rsidRDefault="00BD1682" w:rsidP="00BD1682">
          <w:pPr>
            <w:pStyle w:val="DBB9A7EB643B4372B5F3AEF621056B13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BB563EAAE489FAD689B09CEA6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1B6F-BFDA-4DE9-AB4D-1AE60F345700}"/>
      </w:docPartPr>
      <w:docPartBody>
        <w:p w:rsidR="00000000" w:rsidRDefault="00BD1682" w:rsidP="00BD1682">
          <w:pPr>
            <w:pStyle w:val="031BB563EAAE489FAD689B09CEA64E33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C23BBF9C140CEA06168FCFEBD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C877-89AD-4404-8506-5D2F056013C9}"/>
      </w:docPartPr>
      <w:docPartBody>
        <w:p w:rsidR="00000000" w:rsidRDefault="00BD1682" w:rsidP="00BD1682">
          <w:pPr>
            <w:pStyle w:val="6D4C23BBF9C140CEA06168FCFEBDF3E8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C30CA07543DFACBA470975EF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3A2E-02A0-4C1E-936A-0AA602BF03A3}"/>
      </w:docPartPr>
      <w:docPartBody>
        <w:p w:rsidR="00000000" w:rsidRDefault="00BD1682" w:rsidP="00BD1682">
          <w:pPr>
            <w:pStyle w:val="3AC4C30CA07543DFACBA470975EF94B0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3A72939DF461B88177E3485AA8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5191-5B05-4707-A33D-8ECAA4F911F7}"/>
      </w:docPartPr>
      <w:docPartBody>
        <w:p w:rsidR="00000000" w:rsidRDefault="00BD1682" w:rsidP="00BD1682">
          <w:pPr>
            <w:pStyle w:val="3FF3A72939DF461B88177E3485AA8045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C8BAF27934AE49CFB454F14D4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8363-ED56-4911-97B3-C3208376A348}"/>
      </w:docPartPr>
      <w:docPartBody>
        <w:p w:rsidR="00000000" w:rsidRDefault="00BD1682" w:rsidP="00BD1682">
          <w:pPr>
            <w:pStyle w:val="572C8BAF27934AE49CFB454F14D48E96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83594A7534DD884E73FD264D0A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9CE7-0EA3-4804-802C-8C1DCBC45DFE}"/>
      </w:docPartPr>
      <w:docPartBody>
        <w:p w:rsidR="00000000" w:rsidRDefault="00BD1682" w:rsidP="00BD1682">
          <w:pPr>
            <w:pStyle w:val="EC983594A7534DD884E73FD264D0A182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4C5C1AF4A4BC6A8094906D868D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2C14-7C94-4F45-9B8F-630DC55246A8}"/>
      </w:docPartPr>
      <w:docPartBody>
        <w:p w:rsidR="00000000" w:rsidRDefault="00BD1682" w:rsidP="00BD1682">
          <w:pPr>
            <w:pStyle w:val="4AB4C5C1AF4A4BC6A8094906D868DA24"/>
          </w:pPr>
          <w:r w:rsidRPr="003762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2"/>
    <w:rsid w:val="00227D32"/>
    <w:rsid w:val="006C3E5B"/>
    <w:rsid w:val="00B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682"/>
    <w:rPr>
      <w:color w:val="666666"/>
    </w:rPr>
  </w:style>
  <w:style w:type="paragraph" w:customStyle="1" w:styleId="DBB9A7EB643B4372B5F3AEF621056B13">
    <w:name w:val="DBB9A7EB643B4372B5F3AEF621056B13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31BB563EAAE489FAD689B09CEA64E33">
    <w:name w:val="031BB563EAAE489FAD689B09CEA64E33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D4C23BBF9C140CEA06168FCFEBDF3E8">
    <w:name w:val="6D4C23BBF9C140CEA06168FCFEBDF3E8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AC4C30CA07543DFACBA470975EF94B0">
    <w:name w:val="3AC4C30CA07543DFACBA470975EF94B0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FF3A72939DF461B88177E3485AA8045">
    <w:name w:val="3FF3A72939DF461B88177E3485AA8045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72C8BAF27934AE49CFB454F14D48E96">
    <w:name w:val="572C8BAF27934AE49CFB454F14D48E96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C983594A7534DD884E73FD264D0A182">
    <w:name w:val="EC983594A7534DD884E73FD264D0A182"/>
    <w:rsid w:val="00BD168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AB4C5C1AF4A4BC6A8094906D868DA24">
    <w:name w:val="4AB4C5C1AF4A4BC6A8094906D868DA24"/>
    <w:rsid w:val="00BD1682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Glazier, Jessica</cp:lastModifiedBy>
  <cp:revision>2</cp:revision>
  <dcterms:created xsi:type="dcterms:W3CDTF">2025-09-10T13:50:00Z</dcterms:created>
  <dcterms:modified xsi:type="dcterms:W3CDTF">2025-09-10T13:50:00Z</dcterms:modified>
  <cp:category/>
</cp:coreProperties>
</file>